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6"/>
          <w:szCs w:val="36"/>
        </w:rPr>
        <w:t>2020年非上海生源应届高职高专毕业生进沪就业申请《上海市居住证》积分紧缺专业目录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99"/>
        <w:gridCol w:w="3597"/>
        <w:gridCol w:w="2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5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所属类别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510102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种子生产与经营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510105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510109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植物保护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520301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城市轨道交通车辆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520302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城市轨道交通控制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520303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520304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城市轨道交通运营管理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城市轨道交通运输类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航海技术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国际航运业务管理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轮机工程技术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船舶工程技术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船舶检验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航道工程技术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船机制造与维修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520411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船舶舾装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水上运输类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飞行技术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520506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航空机电设备维修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航空电子设备维修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民航特种车辆维修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520512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航空油料管理与应用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520513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飞机制造技术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520515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航空电子电气技术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520516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飞机维修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520517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飞机控制设备与仪表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520520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航空发动机装配与试车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民航运输类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520602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港口物流设备与自动控制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港口运输类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有机化工生产技术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高聚物生产技术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化纤生产技术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所属类别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精细化学品生产技术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石油化工生产技术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炼油技术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工业分析与检验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化工设备维修技术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530210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涂装防护工艺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530211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化工设备与机械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530302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生物制药技术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制药技术类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发电厂及电力系统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电厂设备运行与维护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电厂热能动力装置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火电厂集控运行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电力系统继电保护与自动化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高压输配电线路施工运行与维护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550312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输变电工程技术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560603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给排水工程技术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市政工程类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机械设计与制造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机械制造与自动化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电机与电器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材料成型与控制技术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焊接技术及自动化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精密机械技术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580112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医疗器械制造与维护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580113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焊接质量检测技术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580114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技工加工技术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580115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飞行器制造工艺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580121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药剂设备制造与维护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生产过程自动化技术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电力系统自动化技术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计算机控制技术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工业网络技术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检测技术及应用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理化测试及质检技术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液压与气动技术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580210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包装自动化技术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580304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医用电子仪器与维护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所属类别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580307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设备安装技术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580309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导弹维修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580402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580407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汽车运用与维修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590101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590102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590104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计算机系统维护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590106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计算机信息管理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590108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590115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航空计算机技术与应用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590201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590202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应用电子技术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590204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电子仪器仪表与维修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590211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无线电技术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590220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飞行器电子装配技术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590301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590303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计算机通信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610211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服装设计与加工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纺织服装类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610402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包装印刷类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610403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印刷图文信息处理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包装印刷类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610404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印刷设备及工艺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包装印刷类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610411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出版与电脑编辑艺术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包装印刷类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630111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630201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护理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护理类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630403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630411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医疗仪器维修技术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630415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康复工程技术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630416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临床工程技术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650302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老年服务与管理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公共服务类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650303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社区康复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公共服务类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650307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现代殡仪技术与管理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公共服务类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670202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表演艺术类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670203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舞蹈表演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表演艺术类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670205</w:t>
            </w:r>
          </w:p>
        </w:tc>
        <w:tc>
          <w:tcPr>
            <w:tcW w:w="37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影视表演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表演艺术类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1161"/>
    <w:rsid w:val="243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2020-06-24T00:53:00Z</dcterms:created>
  <dc:creator>Sandra</dc:creator>
  <cp:lastModifiedBy>Sandra</cp:lastModifiedBy>
  <dcterms:modified xsi:type="dcterms:W3CDTF">2020-06-24T00:54:19Z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